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A038F1" w:rsidRPr="004F6D58">
        <w:rPr>
          <w:rFonts w:ascii="Times New Roman" w:eastAsia="Calibri" w:hAnsi="Times New Roman" w:cs="Times New Roman"/>
          <w:sz w:val="28"/>
          <w:szCs w:val="28"/>
        </w:rPr>
        <w:t xml:space="preserve">И МОЛОДЕЖНОЙ ПОЛИТИКИ </w:t>
      </w:r>
      <w:r w:rsidRPr="004F6D58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F6D58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9755B5" w:rsidRPr="004F6D58" w:rsidRDefault="009755B5" w:rsidP="004F6D58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 w:rsidR="00560B5A">
        <w:rPr>
          <w:rFonts w:ascii="Times New Roman" w:eastAsia="Calibri" w:hAnsi="Times New Roman" w:cs="Times New Roman"/>
          <w:sz w:val="28"/>
          <w:szCs w:val="28"/>
        </w:rPr>
        <w:t>2</w:t>
      </w:r>
      <w:r w:rsidR="0095558B">
        <w:rPr>
          <w:rFonts w:ascii="Times New Roman" w:eastAsia="Calibri" w:hAnsi="Times New Roman" w:cs="Times New Roman"/>
          <w:sz w:val="28"/>
          <w:szCs w:val="28"/>
        </w:rPr>
        <w:t>4</w:t>
      </w:r>
      <w:r w:rsidRPr="004F6D5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755B5" w:rsidRPr="004F6D58" w:rsidRDefault="009755B5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  <w:r w:rsidR="00C46AB3" w:rsidRPr="004F6D58">
        <w:rPr>
          <w:rFonts w:ascii="Times New Roman" w:eastAsia="Times New Roman" w:hAnsi="Times New Roman" w:cs="Times New Roman"/>
          <w:sz w:val="28"/>
          <w:szCs w:val="28"/>
        </w:rPr>
        <w:t>ПРОФЕССИОНАЛЬНОГО МОДУЛЯ</w:t>
      </w:r>
    </w:p>
    <w:p w:rsidR="00A23833" w:rsidRPr="004F6D58" w:rsidRDefault="00A038F1" w:rsidP="004F6D5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ПМ 03. «Контроль за изготовлением изделий в производстве в части соответствия их авторскому образцу»</w:t>
      </w:r>
    </w:p>
    <w:p w:rsidR="00A23833" w:rsidRPr="004F6D58" w:rsidRDefault="00A23833" w:rsidP="004F6D5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A038F1" w:rsidRPr="004F6D58" w:rsidRDefault="00560B5A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54.02.01 «</w:t>
      </w:r>
      <w:r w:rsidR="00A038F1" w:rsidRPr="004F6D58">
        <w:rPr>
          <w:rFonts w:ascii="Times New Roman" w:hAnsi="Times New Roman" w:cs="Times New Roman"/>
          <w:sz w:val="28"/>
          <w:szCs w:val="28"/>
        </w:rPr>
        <w:t>Дизайн (по отраслям)»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Форма обучения – очная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Срок обучения 3 года 10 месяцев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 xml:space="preserve">на базе </w:t>
      </w:r>
      <w:proofErr w:type="gramStart"/>
      <w:r w:rsidRPr="004F6D58">
        <w:rPr>
          <w:rFonts w:ascii="Times New Roman" w:hAnsi="Times New Roman" w:cs="Times New Roman"/>
          <w:sz w:val="28"/>
          <w:szCs w:val="28"/>
        </w:rPr>
        <w:t>среднего  (</w:t>
      </w:r>
      <w:proofErr w:type="gramEnd"/>
      <w:r w:rsidRPr="004F6D58">
        <w:rPr>
          <w:rFonts w:ascii="Times New Roman" w:hAnsi="Times New Roman" w:cs="Times New Roman"/>
          <w:sz w:val="28"/>
          <w:szCs w:val="28"/>
        </w:rPr>
        <w:t>полного) общего образования</w:t>
      </w:r>
    </w:p>
    <w:p w:rsidR="00A038F1" w:rsidRPr="004F6D58" w:rsidRDefault="00A038F1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6D58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1E71BE" w:rsidRPr="004F6D58" w:rsidRDefault="001E71BE" w:rsidP="004F6D5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E71BE" w:rsidRPr="004F6D58" w:rsidRDefault="001E71BE" w:rsidP="004F6D5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560B5A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5558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9755B5" w:rsidRPr="004F6D58" w:rsidRDefault="009755B5" w:rsidP="004F6D5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6D58" w:rsidRDefault="004F6D58" w:rsidP="00A23833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4F6D58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4F6D58" w:rsidRPr="004F6D58" w:rsidRDefault="004F6D58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F6D5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Рабочая 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 программа</w:t>
      </w:r>
      <w:proofErr w:type="gramEnd"/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модуля</w:t>
      </w:r>
      <w:r w:rsidRPr="004F6D58">
        <w:rPr>
          <w:rFonts w:ascii="Times New Roman" w:eastAsia="Times New Roman" w:hAnsi="Times New Roman" w:cs="Times New Roman"/>
          <w:caps/>
          <w:sz w:val="28"/>
          <w:szCs w:val="28"/>
        </w:rPr>
        <w:t xml:space="preserve"> «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>Контроль за изготовлением изделий в производстве в части соответствия их авторскому образцу</w:t>
      </w:r>
      <w:r w:rsidRPr="004F6D58">
        <w:rPr>
          <w:rFonts w:ascii="Times New Roman" w:eastAsia="Times New Roman" w:hAnsi="Times New Roman" w:cs="Times New Roman"/>
          <w:caps/>
          <w:sz w:val="28"/>
          <w:szCs w:val="28"/>
        </w:rPr>
        <w:t xml:space="preserve">» </w:t>
      </w:r>
      <w:r w:rsidRPr="004F6D58">
        <w:rPr>
          <w:rFonts w:ascii="Times New Roman" w:eastAsia="Times New Roman" w:hAnsi="Times New Roman" w:cs="Times New Roman"/>
          <w:sz w:val="28"/>
          <w:szCs w:val="28"/>
        </w:rPr>
        <w:t>разработана  в соответствии с требованиями ФГОС по специальности СПО 54.02.01 «Дизайн (по отраслям)», утвержденного приказом Министерства просвещения РФ от 23 ноября 2020 г. N 658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ГАПОУ СО «Нижнетагильский строительных колледж»</w:t>
      </w:r>
    </w:p>
    <w:p w:rsidR="004F6D58" w:rsidRPr="004F6D58" w:rsidRDefault="004F6D58" w:rsidP="004F6D58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ab/>
      </w:r>
      <w:r w:rsidRPr="004F6D5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F6D58" w:rsidRPr="004F6D58" w:rsidRDefault="004F6D58" w:rsidP="004F6D58">
      <w:pPr>
        <w:widowControl w:val="0"/>
        <w:tabs>
          <w:tab w:val="left" w:pos="708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Разработчик: 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6D58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4F6D58">
        <w:rPr>
          <w:rFonts w:ascii="Times New Roman" w:eastAsia="Times New Roman" w:hAnsi="Times New Roman" w:cs="Times New Roman"/>
          <w:sz w:val="28"/>
          <w:szCs w:val="28"/>
        </w:rPr>
        <w:t>Лагоша</w:t>
      </w:r>
      <w:proofErr w:type="spellEnd"/>
      <w:r w:rsidRPr="004F6D58">
        <w:rPr>
          <w:rFonts w:ascii="Times New Roman" w:eastAsia="Times New Roman" w:hAnsi="Times New Roman" w:cs="Times New Roman"/>
          <w:sz w:val="28"/>
          <w:szCs w:val="28"/>
        </w:rPr>
        <w:t xml:space="preserve"> Наталья Александровна преподаватель общепрофессиональных дисциплин, 1-</w:t>
      </w:r>
      <w:proofErr w:type="gramStart"/>
      <w:r w:rsidRPr="004F6D58">
        <w:rPr>
          <w:rFonts w:ascii="Times New Roman" w:eastAsia="Times New Roman" w:hAnsi="Times New Roman" w:cs="Times New Roman"/>
          <w:sz w:val="28"/>
          <w:szCs w:val="28"/>
        </w:rPr>
        <w:t>ой  категории</w:t>
      </w:r>
      <w:proofErr w:type="gramEnd"/>
      <w:r w:rsidRPr="004F6D58">
        <w:rPr>
          <w:rFonts w:ascii="Times New Roman" w:eastAsia="Times New Roman" w:hAnsi="Times New Roman" w:cs="Times New Roman"/>
          <w:sz w:val="28"/>
          <w:szCs w:val="28"/>
        </w:rPr>
        <w:t>: ГАПОУ СО «Нижнетагильский строительных колледж»</w:t>
      </w: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D58" w:rsidRPr="004F6D58" w:rsidRDefault="004F6D58" w:rsidP="004F6D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252"/>
      </w:tblGrid>
      <w:tr w:rsidR="004F6D58" w:rsidRPr="004F6D58" w:rsidTr="007043E8">
        <w:tc>
          <w:tcPr>
            <w:tcW w:w="5070" w:type="dxa"/>
          </w:tcPr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4F6D58" w:rsidRPr="004F6D58" w:rsidRDefault="00560B5A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«____» ________________202</w:t>
            </w:r>
            <w:r w:rsidR="0095558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F6D58"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4F6D58" w:rsidRPr="004F6D58" w:rsidRDefault="004F6D58" w:rsidP="004F6D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4F6D58" w:rsidRPr="004F6D58" w:rsidRDefault="004F6D58" w:rsidP="004F6D5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4F6D58" w:rsidRPr="004F6D58" w:rsidRDefault="00560B5A" w:rsidP="0095558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</w:t>
            </w:r>
            <w:r w:rsidR="0095558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4F6D58" w:rsidRPr="004F6D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4F6D58" w:rsidRPr="004F6D58" w:rsidRDefault="004F6D58" w:rsidP="004F6D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4F6D58" w:rsidRPr="004F6D58" w:rsidSect="00D300D0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8E36ED" w:rsidRDefault="0076332F" w:rsidP="008E36ED">
      <w:pPr>
        <w:tabs>
          <w:tab w:val="left" w:pos="2685"/>
        </w:tabs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lastRenderedPageBreak/>
        <w:t>СОДЕРЖАНИЕ</w:t>
      </w:r>
    </w:p>
    <w:p w:rsidR="0076332F" w:rsidRPr="00D73E47" w:rsidRDefault="0076332F" w:rsidP="00A2383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6332F" w:rsidRPr="00D73E47" w:rsidTr="002F1D9F">
        <w:trPr>
          <w:trHeight w:val="394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7D7039"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7D7039"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D73E47" w:rsidTr="002F1D9F">
        <w:trPr>
          <w:trHeight w:val="720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>3. УСЛОВИЯ РЕАЛИЗАЦИИ ПРОГРАММЫ</w:t>
            </w:r>
            <w:r w:rsidR="007D7039"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73E47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ПРОФЕССИОНАЛЬНОГО МОДУЛЯ</w:t>
            </w:r>
          </w:p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332F" w:rsidRPr="00D73E47" w:rsidTr="002F1D9F">
        <w:trPr>
          <w:trHeight w:val="692"/>
        </w:trPr>
        <w:tc>
          <w:tcPr>
            <w:tcW w:w="9007" w:type="dxa"/>
            <w:shd w:val="clear" w:color="auto" w:fill="auto"/>
          </w:tcPr>
          <w:p w:rsidR="0076332F" w:rsidRPr="00D73E47" w:rsidRDefault="0076332F" w:rsidP="00A2383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3E47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  <w:shd w:val="clear" w:color="auto" w:fill="auto"/>
          </w:tcPr>
          <w:p w:rsidR="0076332F" w:rsidRPr="00D73E47" w:rsidRDefault="0076332F" w:rsidP="00A2383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8E36ED" w:rsidRDefault="0076332F" w:rsidP="008E36E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lastRenderedPageBreak/>
        <w:t>1. ОБЩАЯ ХАРАКТЕРИСТИКА РАБОЧЕЙ ПРОГРАММЫ</w:t>
      </w:r>
    </w:p>
    <w:p w:rsidR="0076332F" w:rsidRPr="008E36ED" w:rsidRDefault="0076332F" w:rsidP="008E36E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t>ПРОФЕССИОНАЛЬНОГО МОДУЛЯ</w:t>
      </w:r>
    </w:p>
    <w:p w:rsidR="00A038F1" w:rsidRPr="008E36ED" w:rsidRDefault="00A038F1" w:rsidP="008E36ED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8E36ED">
        <w:rPr>
          <w:rFonts w:ascii="Times New Roman" w:hAnsi="Times New Roman" w:cs="Times New Roman"/>
          <w:sz w:val="32"/>
          <w:szCs w:val="28"/>
        </w:rPr>
        <w:t>ПМ 03. «Контроль за изготовлением изделий в производстве в части соответствия их авторскому образцу»</w:t>
      </w:r>
    </w:p>
    <w:p w:rsidR="0076332F" w:rsidRPr="00D73E47" w:rsidRDefault="0076332F" w:rsidP="008E36ED">
      <w:pPr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A038F1" w:rsidRPr="00D73E47" w:rsidRDefault="0076332F" w:rsidP="008E3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</w:rPr>
      </w:pPr>
      <w:r w:rsidRPr="00D73E47">
        <w:rPr>
          <w:rFonts w:ascii="Times New Roman" w:hAnsi="Times New Roman" w:cs="Times New Roman"/>
          <w:sz w:val="28"/>
          <w:szCs w:val="28"/>
        </w:rPr>
        <w:t xml:space="preserve">Примерная рабочая программа профессионального модуля является частью примерной основной образовательной программы в соответствии с ФГОС СПО </w:t>
      </w:r>
      <w:r w:rsidR="00A038F1" w:rsidRPr="008E36ED">
        <w:rPr>
          <w:rFonts w:ascii="Times New Roman" w:hAnsi="Times New Roman" w:cs="Times New Roman"/>
          <w:sz w:val="28"/>
        </w:rPr>
        <w:t xml:space="preserve">54.02.01 </w:t>
      </w:r>
      <w:proofErr w:type="gramStart"/>
      <w:r w:rsidR="00A038F1" w:rsidRPr="008E36ED">
        <w:rPr>
          <w:rFonts w:ascii="Times New Roman" w:hAnsi="Times New Roman" w:cs="Times New Roman"/>
          <w:sz w:val="28"/>
        </w:rPr>
        <w:t>« Дизайн</w:t>
      </w:r>
      <w:proofErr w:type="gramEnd"/>
      <w:r w:rsidR="00A038F1" w:rsidRPr="008E36ED">
        <w:rPr>
          <w:rFonts w:ascii="Times New Roman" w:hAnsi="Times New Roman" w:cs="Times New Roman"/>
          <w:sz w:val="28"/>
        </w:rPr>
        <w:t xml:space="preserve"> (по отраслям)»</w:t>
      </w:r>
    </w:p>
    <w:p w:rsidR="0076332F" w:rsidRPr="00D73E47" w:rsidRDefault="0076332F" w:rsidP="008E36E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76332F" w:rsidRPr="008E36ED" w:rsidRDefault="0076332F" w:rsidP="008E36E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6ED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28310A" w:rsidRPr="008E36ED">
        <w:rPr>
          <w:rFonts w:ascii="Times New Roman" w:hAnsi="Times New Roman" w:cs="Times New Roman"/>
          <w:sz w:val="28"/>
          <w:szCs w:val="28"/>
        </w:rPr>
        <w:t xml:space="preserve">- </w:t>
      </w:r>
      <w:r w:rsidR="00AA669F" w:rsidRPr="008E36ED">
        <w:rPr>
          <w:rFonts w:ascii="Times New Roman" w:hAnsi="Times New Roman" w:cs="Times New Roman"/>
          <w:sz w:val="28"/>
          <w:szCs w:val="28"/>
        </w:rPr>
        <w:t xml:space="preserve">Контроль за изготовлением изделий на производстве в части соответствия </w:t>
      </w:r>
      <w:proofErr w:type="gramStart"/>
      <w:r w:rsidR="00AA669F" w:rsidRPr="008E36ED">
        <w:rPr>
          <w:rFonts w:ascii="Times New Roman" w:hAnsi="Times New Roman" w:cs="Times New Roman"/>
          <w:sz w:val="28"/>
          <w:szCs w:val="28"/>
        </w:rPr>
        <w:t>их  авторскому</w:t>
      </w:r>
      <w:proofErr w:type="gramEnd"/>
      <w:r w:rsidR="00AA669F" w:rsidRPr="008E36ED">
        <w:rPr>
          <w:rFonts w:ascii="Times New Roman" w:hAnsi="Times New Roman" w:cs="Times New Roman"/>
          <w:sz w:val="28"/>
          <w:szCs w:val="28"/>
        </w:rPr>
        <w:t xml:space="preserve"> образцу</w:t>
      </w:r>
      <w:r w:rsidRPr="008E36ED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76332F" w:rsidRPr="00D73E47" w:rsidRDefault="0076332F" w:rsidP="008E36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1.2.1.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60B5A" w:rsidRPr="00222D79" w:rsidTr="00A74654">
        <w:tc>
          <w:tcPr>
            <w:tcW w:w="1229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560B5A" w:rsidRPr="00222D79" w:rsidTr="00A74654">
        <w:trPr>
          <w:trHeight w:val="600"/>
        </w:trPr>
        <w:tc>
          <w:tcPr>
            <w:tcW w:w="1229" w:type="dxa"/>
          </w:tcPr>
          <w:p w:rsidR="00560B5A" w:rsidRPr="00222D79" w:rsidRDefault="00560B5A" w:rsidP="00A7465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22D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60B5A" w:rsidRPr="00222D79" w:rsidTr="00A74654">
        <w:trPr>
          <w:trHeight w:val="703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560B5A" w:rsidRPr="00222D79" w:rsidTr="00A74654">
        <w:trPr>
          <w:trHeight w:val="535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560B5A" w:rsidRPr="00222D79" w:rsidTr="00A74654">
        <w:trPr>
          <w:trHeight w:val="210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560B5A" w:rsidRPr="00222D79" w:rsidTr="00A74654">
        <w:trPr>
          <w:trHeight w:val="736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560B5A" w:rsidRPr="00222D79" w:rsidTr="00A74654">
        <w:trPr>
          <w:trHeight w:val="98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560B5A" w:rsidRPr="00222D79" w:rsidTr="00A74654">
        <w:trPr>
          <w:trHeight w:val="703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560B5A" w:rsidRPr="00222D79" w:rsidTr="00A74654">
        <w:trPr>
          <w:trHeight w:val="103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</w:t>
            </w:r>
          </w:p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560B5A" w:rsidRPr="00222D79" w:rsidTr="00A74654">
        <w:trPr>
          <w:trHeight w:val="368"/>
        </w:trPr>
        <w:tc>
          <w:tcPr>
            <w:tcW w:w="1229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342" w:type="dxa"/>
          </w:tcPr>
          <w:p w:rsidR="00560B5A" w:rsidRPr="00222D79" w:rsidRDefault="00560B5A" w:rsidP="00A74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D7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60B5A" w:rsidRDefault="00560B5A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sz w:val="32"/>
        </w:rPr>
      </w:pPr>
    </w:p>
    <w:p w:rsidR="0076332F" w:rsidRPr="00D73E47" w:rsidRDefault="0076332F" w:rsidP="00A23833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  <w:sz w:val="32"/>
        </w:rPr>
      </w:pPr>
      <w:r w:rsidRPr="00D73E47">
        <w:rPr>
          <w:rStyle w:val="a5"/>
          <w:rFonts w:ascii="Times New Roman" w:eastAsia="Calibri" w:hAnsi="Times New Roman"/>
          <w:b w:val="0"/>
          <w:sz w:val="32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6332F" w:rsidRPr="008E36ED" w:rsidTr="002F1D9F">
        <w:tc>
          <w:tcPr>
            <w:tcW w:w="1204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6332F" w:rsidRPr="008E36ED" w:rsidTr="002F1D9F">
        <w:tc>
          <w:tcPr>
            <w:tcW w:w="1204" w:type="dxa"/>
          </w:tcPr>
          <w:p w:rsidR="0076332F" w:rsidRPr="008E36ED" w:rsidRDefault="0076332F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 xml:space="preserve">ВД </w:t>
            </w:r>
            <w:r w:rsidR="0028310A" w:rsidRPr="008E36ED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8367" w:type="dxa"/>
          </w:tcPr>
          <w:p w:rsidR="0076332F" w:rsidRPr="008E36ED" w:rsidRDefault="0028310A" w:rsidP="008E36E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за изготовлением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изделий на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производстве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в части соответствия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авторскому</w:t>
            </w:r>
            <w:proofErr w:type="gramEnd"/>
            <w:r w:rsidR="00AA669F" w:rsidRPr="008E3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</w:tr>
      <w:tr w:rsidR="0076332F" w:rsidRPr="008E36ED" w:rsidTr="0028310A">
        <w:trPr>
          <w:trHeight w:val="653"/>
        </w:trPr>
        <w:tc>
          <w:tcPr>
            <w:tcW w:w="1204" w:type="dxa"/>
          </w:tcPr>
          <w:p w:rsidR="0076332F" w:rsidRPr="008E36ED" w:rsidRDefault="0028310A" w:rsidP="008E36ED">
            <w:pPr>
              <w:pStyle w:val="2"/>
              <w:spacing w:before="0" w:after="0"/>
              <w:jc w:val="both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3.1.</w:t>
            </w:r>
          </w:p>
        </w:tc>
        <w:tc>
          <w:tcPr>
            <w:tcW w:w="8367" w:type="dxa"/>
          </w:tcPr>
          <w:p w:rsidR="0076332F" w:rsidRPr="008E36ED" w:rsidRDefault="0028310A" w:rsidP="008E36ED">
            <w:pPr>
              <w:spacing w:after="0"/>
              <w:rPr>
                <w:rStyle w:val="a5"/>
                <w:rFonts w:ascii="Times New Roman" w:eastAsia="Calibri" w:hAnsi="Times New Roman" w:cs="Times New Roman"/>
                <w:i w:val="0"/>
                <w:iCs w:val="0"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Контролировать промышленную продукцию и предметно-пространственные комплексы на предмет соответствия требованиям стандартизации и сертификации;</w:t>
            </w:r>
          </w:p>
        </w:tc>
      </w:tr>
      <w:tr w:rsidR="0028310A" w:rsidRPr="008E36ED" w:rsidTr="008E36ED">
        <w:trPr>
          <w:trHeight w:val="962"/>
        </w:trPr>
        <w:tc>
          <w:tcPr>
            <w:tcW w:w="1204" w:type="dxa"/>
          </w:tcPr>
          <w:p w:rsidR="0028310A" w:rsidRPr="008E36ED" w:rsidRDefault="0028310A" w:rsidP="008E36E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3.2.</w:t>
            </w:r>
          </w:p>
        </w:tc>
        <w:tc>
          <w:tcPr>
            <w:tcW w:w="8367" w:type="dxa"/>
          </w:tcPr>
          <w:p w:rsidR="0028310A" w:rsidRPr="008E36ED" w:rsidRDefault="0028310A" w:rsidP="008E36ED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8E36E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авторский надзор за реализацией художественно-конструкторских (дизайнерских) решений при изготовлении и доводке опытных образцов промышленной продукции, воплощении предметно-пространственных комплексов</w:t>
            </w:r>
          </w:p>
        </w:tc>
      </w:tr>
    </w:tbl>
    <w:p w:rsidR="00560B5A" w:rsidRDefault="00560B5A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D73E47" w:rsidRDefault="0076332F" w:rsidP="00A23833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D73E47">
        <w:rPr>
          <w:rFonts w:ascii="Times New Roman" w:hAnsi="Times New Roman" w:cs="Times New Roman"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6237"/>
      </w:tblGrid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237" w:type="dxa"/>
          </w:tcPr>
          <w:p w:rsidR="00C40CB4" w:rsidRPr="00C40CB4" w:rsidRDefault="00C40CB4" w:rsidP="00C40C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76332F" w:rsidRPr="008E36ED" w:rsidRDefault="00C40CB4" w:rsidP="00C40C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проведении метрологической экспертизы</w:t>
            </w:r>
          </w:p>
        </w:tc>
      </w:tr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6237" w:type="dxa"/>
          </w:tcPr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выбирать и применять методики выполнения измерений;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подбирать средства измерения для контроля и испытания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определять и анализировать нормативные документы на средства измерения при контроле качества и испытании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подготавливать документы для проведения подтверждения соответствия средств измерения;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выполнять авторский надзор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76332F" w:rsidRPr="008E36ED" w:rsidRDefault="00AA669F" w:rsidP="00AA66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sz w:val="24"/>
                <w:szCs w:val="24"/>
              </w:rPr>
              <w:t>проведении метрологической экспертизы</w:t>
            </w:r>
          </w:p>
        </w:tc>
      </w:tr>
      <w:tr w:rsidR="0076332F" w:rsidRPr="008E36ED" w:rsidTr="00AA669F">
        <w:tc>
          <w:tcPr>
            <w:tcW w:w="3369" w:type="dxa"/>
          </w:tcPr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36ED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6237" w:type="dxa"/>
          </w:tcPr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принципы метрологического обеспечения на основных этапах жизненного цикла продукции;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принципы выбора средств измерения и метрологического обеспечения технологического процесса изготовления продукции в целом и по его отдельным этапам;</w:t>
            </w:r>
          </w:p>
          <w:p w:rsidR="00AA669F" w:rsidRPr="008E36ED" w:rsidRDefault="00AA669F" w:rsidP="00AA669F">
            <w:pPr>
              <w:pStyle w:val="a8"/>
              <w:rPr>
                <w:rFonts w:ascii="Times New Roman" w:hAnsi="Times New Roman" w:cs="Times New Roman"/>
              </w:rPr>
            </w:pPr>
            <w:r w:rsidRPr="008E36ED">
              <w:rPr>
                <w:rFonts w:ascii="Times New Roman" w:hAnsi="Times New Roman" w:cs="Times New Roman"/>
              </w:rPr>
              <w:t>порядок аттестации и проверки средств измерения и испытательного оборудования по государственным стандартам</w:t>
            </w:r>
          </w:p>
          <w:p w:rsidR="0076332F" w:rsidRPr="008E36ED" w:rsidRDefault="0076332F" w:rsidP="00A23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1.3. Количество часов, отводимое на освоение профессионального модуля</w:t>
      </w:r>
    </w:p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560B5A">
        <w:rPr>
          <w:rFonts w:ascii="Times New Roman" w:hAnsi="Times New Roman" w:cs="Times New Roman"/>
          <w:sz w:val="28"/>
          <w:szCs w:val="28"/>
        </w:rPr>
        <w:t>–</w:t>
      </w:r>
      <w:r w:rsidR="00AA669F" w:rsidRPr="00D73E47">
        <w:rPr>
          <w:rFonts w:ascii="Times New Roman" w:hAnsi="Times New Roman" w:cs="Times New Roman"/>
          <w:sz w:val="28"/>
          <w:szCs w:val="28"/>
        </w:rPr>
        <w:t xml:space="preserve"> </w:t>
      </w:r>
      <w:r w:rsidR="00560B5A">
        <w:rPr>
          <w:rFonts w:ascii="Times New Roman" w:hAnsi="Times New Roman" w:cs="Times New Roman"/>
          <w:sz w:val="28"/>
          <w:szCs w:val="28"/>
        </w:rPr>
        <w:t>2</w:t>
      </w:r>
      <w:r w:rsidR="0095558B">
        <w:rPr>
          <w:rFonts w:ascii="Times New Roman" w:hAnsi="Times New Roman" w:cs="Times New Roman"/>
          <w:sz w:val="28"/>
          <w:szCs w:val="28"/>
        </w:rPr>
        <w:t>0</w:t>
      </w:r>
      <w:r w:rsidR="00560B5A">
        <w:rPr>
          <w:rFonts w:ascii="Times New Roman" w:hAnsi="Times New Roman" w:cs="Times New Roman"/>
          <w:sz w:val="28"/>
          <w:szCs w:val="28"/>
        </w:rPr>
        <w:t>8</w:t>
      </w:r>
      <w:r w:rsidR="00AA669F" w:rsidRPr="00D73E47">
        <w:rPr>
          <w:rFonts w:ascii="Times New Roman" w:hAnsi="Times New Roman" w:cs="Times New Roman"/>
          <w:sz w:val="28"/>
          <w:szCs w:val="28"/>
        </w:rPr>
        <w:t>.</w:t>
      </w:r>
    </w:p>
    <w:p w:rsidR="0076332F" w:rsidRPr="00D73E47" w:rsidRDefault="00560B5A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76332F" w:rsidRPr="00D73E47">
        <w:rPr>
          <w:rFonts w:ascii="Times New Roman" w:hAnsi="Times New Roman" w:cs="Times New Roman"/>
          <w:sz w:val="28"/>
          <w:szCs w:val="28"/>
        </w:rPr>
        <w:t>на освоение МДК</w:t>
      </w:r>
      <w:r w:rsidR="007B39B6">
        <w:rPr>
          <w:rFonts w:ascii="Times New Roman" w:hAnsi="Times New Roman" w:cs="Times New Roman"/>
          <w:sz w:val="28"/>
          <w:szCs w:val="28"/>
        </w:rPr>
        <w:t xml:space="preserve">– </w:t>
      </w:r>
      <w:r w:rsidR="0095558B">
        <w:rPr>
          <w:rFonts w:ascii="Times New Roman" w:hAnsi="Times New Roman" w:cs="Times New Roman"/>
          <w:sz w:val="28"/>
          <w:szCs w:val="28"/>
        </w:rPr>
        <w:t>6</w:t>
      </w:r>
      <w:r w:rsidR="007B39B6">
        <w:rPr>
          <w:rFonts w:ascii="Times New Roman" w:hAnsi="Times New Roman" w:cs="Times New Roman"/>
          <w:sz w:val="28"/>
          <w:szCs w:val="28"/>
        </w:rPr>
        <w:t>4 часа,</w:t>
      </w:r>
      <w:r w:rsidR="0076332F" w:rsidRPr="00D73E47">
        <w:rPr>
          <w:rFonts w:ascii="Times New Roman" w:hAnsi="Times New Roman" w:cs="Times New Roman"/>
          <w:sz w:val="28"/>
          <w:szCs w:val="28"/>
        </w:rPr>
        <w:t xml:space="preserve"> на </w:t>
      </w:r>
      <w:r w:rsidR="00D54D7A">
        <w:rPr>
          <w:rFonts w:ascii="Times New Roman" w:hAnsi="Times New Roman" w:cs="Times New Roman"/>
          <w:sz w:val="28"/>
          <w:szCs w:val="28"/>
        </w:rPr>
        <w:t>производственную практику -144 часа</w:t>
      </w:r>
    </w:p>
    <w:p w:rsidR="0076332F" w:rsidRPr="00D73E47" w:rsidRDefault="0076332F" w:rsidP="00A238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="00C40CB4">
        <w:rPr>
          <w:rFonts w:ascii="Times New Roman" w:hAnsi="Times New Roman" w:cs="Times New Roman"/>
          <w:sz w:val="28"/>
          <w:szCs w:val="28"/>
        </w:rPr>
        <w:t xml:space="preserve"> – 2</w:t>
      </w:r>
      <w:r w:rsidR="00AA669F" w:rsidRPr="00D73E47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1907" w:h="16840"/>
          <w:pgMar w:top="1134" w:right="851" w:bottom="992" w:left="1418" w:header="709" w:footer="709" w:gutter="0"/>
          <w:cols w:space="720"/>
        </w:sectPr>
      </w:pPr>
    </w:p>
    <w:p w:rsidR="0076332F" w:rsidRPr="00D73E47" w:rsidRDefault="0076332F" w:rsidP="00C61E78">
      <w:pPr>
        <w:jc w:val="center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2. Структура и содержание профессионального модуля</w:t>
      </w:r>
    </w:p>
    <w:p w:rsidR="0076332F" w:rsidRPr="00D73E47" w:rsidRDefault="0076332F" w:rsidP="00C61E78">
      <w:pPr>
        <w:ind w:firstLine="709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2336"/>
        <w:gridCol w:w="1295"/>
        <w:gridCol w:w="1536"/>
        <w:gridCol w:w="82"/>
        <w:gridCol w:w="1453"/>
        <w:gridCol w:w="53"/>
        <w:gridCol w:w="1038"/>
        <w:gridCol w:w="26"/>
        <w:gridCol w:w="1873"/>
        <w:gridCol w:w="12"/>
        <w:gridCol w:w="1885"/>
        <w:gridCol w:w="1194"/>
      </w:tblGrid>
      <w:tr w:rsidR="0076332F" w:rsidRPr="00C40CB4" w:rsidTr="002F1D9F">
        <w:trPr>
          <w:trHeight w:val="353"/>
        </w:trPr>
        <w:tc>
          <w:tcPr>
            <w:tcW w:w="653" w:type="pct"/>
            <w:vMerge w:val="restart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  <w:r w:rsidRPr="00C40CB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9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76332F" w:rsidRPr="00C40CB4" w:rsidTr="002F1D9F">
        <w:tc>
          <w:tcPr>
            <w:tcW w:w="653" w:type="pct"/>
            <w:vMerge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  <w:vMerge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:rsidR="0076332F" w:rsidRPr="00C40CB4" w:rsidRDefault="0076332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69FA" w:rsidRPr="00C40CB4" w:rsidTr="002F1D9F">
        <w:tc>
          <w:tcPr>
            <w:tcW w:w="653" w:type="pct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ПК 03.01-03.02</w:t>
            </w:r>
          </w:p>
          <w:p w:rsidR="008669FA" w:rsidRPr="00C40CB4" w:rsidRDefault="00D54D7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01. – ОК. 9</w:t>
            </w:r>
          </w:p>
        </w:tc>
        <w:tc>
          <w:tcPr>
            <w:tcW w:w="794" w:type="pct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Основы </w:t>
            </w:r>
            <w:proofErr w:type="gramStart"/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стандартизации,  сертификации</w:t>
            </w:r>
            <w:proofErr w:type="gramEnd"/>
            <w:r w:rsidRPr="00C40CB4">
              <w:rPr>
                <w:rFonts w:ascii="Times New Roman" w:hAnsi="Times New Roman" w:cs="Times New Roman"/>
                <w:sz w:val="24"/>
                <w:szCs w:val="24"/>
              </w:rPr>
              <w:t xml:space="preserve"> и метрологии 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8669FA" w:rsidRPr="00C40CB4" w:rsidRDefault="0099148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vMerge w:val="restart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  <w:vAlign w:val="center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:rsidR="008669FA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69FA" w:rsidRPr="00C40CB4" w:rsidTr="002F1D9F">
        <w:tc>
          <w:tcPr>
            <w:tcW w:w="653" w:type="pct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Раздел 2. Основы управления качеством</w:t>
            </w:r>
          </w:p>
        </w:tc>
        <w:tc>
          <w:tcPr>
            <w:tcW w:w="440" w:type="pct"/>
            <w:shd w:val="clear" w:color="auto" w:fill="auto"/>
          </w:tcPr>
          <w:p w:rsidR="008669FA" w:rsidRPr="00C40CB4" w:rsidRDefault="0095558B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" w:type="pct"/>
            <w:shd w:val="clear" w:color="auto" w:fill="auto"/>
          </w:tcPr>
          <w:p w:rsidR="008669FA" w:rsidRPr="00C40CB4" w:rsidRDefault="0095558B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14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8669FA" w:rsidRPr="00C40CB4" w:rsidRDefault="0095558B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gridSpan w:val="3"/>
            <w:vMerge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pct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:rsidR="008669FA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8669FA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332F" w:rsidRPr="00C40CB4" w:rsidTr="002F1D9F">
        <w:tc>
          <w:tcPr>
            <w:tcW w:w="653" w:type="pct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C40CB4" w:rsidRDefault="0076332F" w:rsidP="00C40C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440" w:type="pct"/>
            <w:shd w:val="clear" w:color="auto" w:fill="auto"/>
          </w:tcPr>
          <w:p w:rsidR="0076332F" w:rsidRPr="00C40CB4" w:rsidRDefault="0076332F" w:rsidP="009914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pct"/>
            <w:gridSpan w:val="8"/>
            <w:shd w:val="clear" w:color="auto" w:fill="C0C0C0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:rsidR="0076332F" w:rsidRPr="00C40CB4" w:rsidRDefault="0099148F" w:rsidP="00C40C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06" w:type="pct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32F" w:rsidRPr="00C40CB4" w:rsidTr="002F1D9F">
        <w:tc>
          <w:tcPr>
            <w:tcW w:w="653" w:type="pct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76332F" w:rsidRPr="00C40CB4" w:rsidRDefault="008E17C2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14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76332F" w:rsidRPr="00C40CB4" w:rsidRDefault="008E17C2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1E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76332F" w:rsidRPr="00C40CB4" w:rsidRDefault="008E17C2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9FA" w:rsidRPr="00C40C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  <w:shd w:val="clear" w:color="auto" w:fill="auto"/>
          </w:tcPr>
          <w:p w:rsidR="0076332F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:rsidR="0076332F" w:rsidRPr="00C40CB4" w:rsidRDefault="008669F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5" w:type="pct"/>
            <w:gridSpan w:val="2"/>
            <w:shd w:val="clear" w:color="auto" w:fill="auto"/>
          </w:tcPr>
          <w:p w:rsidR="0076332F" w:rsidRPr="00C40CB4" w:rsidRDefault="0076332F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auto"/>
          </w:tcPr>
          <w:p w:rsidR="0076332F" w:rsidRPr="00C40CB4" w:rsidRDefault="00B5366A" w:rsidP="00C4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6332F" w:rsidRPr="00D73E47" w:rsidRDefault="0076332F" w:rsidP="0076332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A5779" w:rsidRPr="00D73E47" w:rsidRDefault="004A5779">
      <w:pPr>
        <w:rPr>
          <w:rFonts w:ascii="Times New Roman" w:hAnsi="Times New Roman" w:cs="Times New Roman"/>
          <w:sz w:val="32"/>
          <w:szCs w:val="28"/>
        </w:rPr>
      </w:pPr>
    </w:p>
    <w:p w:rsidR="0076332F" w:rsidRDefault="0076332F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D73E47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9212"/>
        <w:gridCol w:w="2177"/>
      </w:tblGrid>
      <w:tr w:rsidR="006F590C" w:rsidRPr="00B5366A" w:rsidTr="00FD763A">
        <w:trPr>
          <w:trHeight w:val="1204"/>
        </w:trPr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6F590C" w:rsidRPr="00B5366A" w:rsidRDefault="006F590C" w:rsidP="00FD763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6F590C" w:rsidRPr="00B5366A" w:rsidTr="00FD763A"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Основы стандартизации и сертификации и метрологии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МДК.03.01. Основы стандартизации и сертификации и метрологии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Тема 1.1.  Основы стандартизации 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Сущность стандартизации, задачи. История стандартизации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Виды стандартизации и стандартов. </w:t>
            </w:r>
            <w:r w:rsidRPr="00B5366A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Область стандартизации.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Функции стандартизации. </w:t>
            </w:r>
            <w:r w:rsidRPr="00B5366A">
              <w:rPr>
                <w:rFonts w:ascii="Times New Roman" w:eastAsia="Times-Roman" w:hAnsi="Times New Roman" w:cs="Times New Roman"/>
                <w:sz w:val="24"/>
                <w:szCs w:val="24"/>
              </w:rPr>
              <w:t>Понятие нормативных документов по стандартизации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80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стандартизации в России. Органы и службы стандартизации.  Международные организации по стандартизации.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76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Стандарты. Виды, категории стандартов. Классификаторы стандартов. Система обозначения стандартов. Информационное обеспечение в области стандартизации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Стандартизация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в строительстве. Понятие нормативный документ. Содержание нормативных документов. ГОСТы, ЕСКД и СПДС, СНиПы, </w:t>
            </w:r>
            <w:proofErr w:type="spellStart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САНПиНы</w:t>
            </w:r>
            <w:proofErr w:type="spellEnd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ЕНиРы</w:t>
            </w:r>
            <w:proofErr w:type="spellEnd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, ТУ, ИСО в строительстве.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Стандарты организаций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обеспечение проектирования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 в строительстве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461"/>
        </w:trPr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 Основы метрологии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Принципы выбора средств измерения и метрологического обеспечения технологического процесса изготовления продукции в целом и по его отдельным этапам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66A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Метрология и ее составляющие. История метрологии.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Старинные меры длины, веса. Основные понятия фундаментальной и практической метрологии. Системы мер разных стран.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Роль измерений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и значение метрологии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Виды и методы измерений. Виды, ц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ель измерений. Классификация видов измерений. Понятие о методах измерений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характеристика объектов измерения. Физические величины. </w:t>
            </w:r>
            <w:r w:rsidRPr="00B5366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Система единиц физических величин. </w:t>
            </w:r>
            <w:r w:rsidRPr="00B5366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Международ</w:t>
            </w:r>
            <w:r w:rsidRPr="00B5366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  <w:t>ная система единиц СИ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Средства измерений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Характеристика средств измерений.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средств измерений.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Эталоны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. Метрологические свойства и метрологические характеристики средств измерений.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измерений СИ. Погрешность средства измерений.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точности. Ответственность за нарушение законодательства по метрологии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методика измерений. Точность методов и результатов измерений. </w:t>
            </w:r>
            <w:proofErr w:type="spellStart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ГМКиН</w:t>
            </w:r>
            <w:proofErr w:type="spellEnd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- государственный метрологический надзор и контроль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Основные антропометрические измерения для технического проектирования.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Стандарты эргономики. Методики выполнения измерений.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txt"/>
              <w:numPr>
                <w:ilvl w:val="0"/>
                <w:numId w:val="2"/>
              </w:numPr>
              <w:spacing w:before="0" w:beforeAutospacing="0" w:after="0" w:afterAutospacing="0"/>
            </w:pPr>
            <w:r w:rsidRPr="00B5366A">
              <w:rPr>
                <w:bCs/>
                <w:kern w:val="36"/>
              </w:rPr>
              <w:t>Основные антропометрические измерения для технического проектирования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Сертификация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txt"/>
              <w:spacing w:before="0" w:beforeAutospacing="0" w:after="0" w:afterAutospacing="0"/>
              <w:rPr>
                <w:bCs/>
                <w:kern w:val="36"/>
              </w:rPr>
            </w:pPr>
            <w:r w:rsidRPr="00B5366A">
              <w:rPr>
                <w:bCs/>
                <w:kern w:val="36"/>
              </w:rPr>
              <w:t>Тематика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Порядок аттестации и проверки средств измерения и испытательного оборудования по государственным стандартам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Сертификация.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сертификации в России. Основные термины и определения в области сертификации. 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принципы подтверждения соответствия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Обязательная и добровольная сертификация. Сущность добровольной и обязательной сертификации. Система добровольной сертификации. Практическое задание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vAlign w:val="center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сертификации, схемы сертификации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rPr>
          <w:trHeight w:val="472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Составление доклада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rPr>
          <w:trHeight w:val="227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Раздел 2. Основы управления качеством</w:t>
            </w:r>
          </w:p>
        </w:tc>
        <w:tc>
          <w:tcPr>
            <w:tcW w:w="740" w:type="pct"/>
            <w:vAlign w:val="center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90C"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03"/>
        </w:trPr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МДК.03.02. Основы управления качеством</w:t>
            </w:r>
          </w:p>
        </w:tc>
        <w:tc>
          <w:tcPr>
            <w:tcW w:w="740" w:type="pct"/>
            <w:vAlign w:val="center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590C"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Управление качеством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8"/>
              <w:rPr>
                <w:rFonts w:ascii="Times New Roman" w:hAnsi="Times New Roman" w:cs="Times New Roman"/>
              </w:rPr>
            </w:pPr>
            <w:r w:rsidRPr="00B5366A">
              <w:rPr>
                <w:rFonts w:ascii="Times New Roman" w:hAnsi="Times New Roman" w:cs="Times New Roman"/>
              </w:rPr>
              <w:t>принципы метрологического обеспечения на основных этапах жизненного цикла продукции; 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rPr>
          <w:trHeight w:val="299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Качество как объект управления. Система менеджмента качества. Стандарты качества ГОСТ </w:t>
            </w:r>
            <w:proofErr w:type="gramStart"/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ИСО.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59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менеджмента качества. Этапы формирования системы менеджмента качества.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 w:val="restar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 2.</w:t>
            </w:r>
            <w:r w:rsidRPr="00B5366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качества на предприятии. </w:t>
            </w: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Осуществление авторского надзора</w:t>
            </w:r>
          </w:p>
        </w:tc>
        <w:tc>
          <w:tcPr>
            <w:tcW w:w="3132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принципы метрологического обеспечения на основных этапах жизненного цикла продукции; порядок метрологической экспертизы технической документации</w:t>
            </w:r>
          </w:p>
        </w:tc>
        <w:tc>
          <w:tcPr>
            <w:tcW w:w="740" w:type="pct"/>
            <w:vMerge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tabs>
                <w:tab w:val="left" w:pos="709"/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в строительстве. Методы, виды контроля качества. Входной, операционный и приемочный контроль. </w:t>
            </w:r>
            <w:r w:rsidRPr="00B5366A">
              <w:rPr>
                <w:rStyle w:val="FontStyle70"/>
              </w:rPr>
              <w:t>Авторский надзор</w:t>
            </w: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на стадии проектирования. Нормативная база проектирования. 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5366A">
              <w:rPr>
                <w:rStyle w:val="FontStyle63"/>
                <w:i w:val="0"/>
                <w:sz w:val="24"/>
                <w:szCs w:val="24"/>
                <w:lang w:val="ru-RU"/>
              </w:rPr>
              <w:t xml:space="preserve">Оценка качества подготовительных работ. Выравнивание пола.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по качеству штукатурных работ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  <w:lang w:val="ru-RU"/>
              </w:rPr>
            </w:pPr>
            <w:r w:rsidRPr="00B5366A">
              <w:rPr>
                <w:rStyle w:val="FontStyle63"/>
                <w:i w:val="0"/>
                <w:sz w:val="24"/>
                <w:szCs w:val="24"/>
                <w:lang w:val="ru-RU"/>
              </w:rPr>
              <w:t>Контроль качества наливного пола. Операционный и приемочный контроль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71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Style w:val="FontStyle63"/>
                <w:i w:val="0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качества паркетного пола. Ламинат, художественный паркет. Требования к готовому покрытию пола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32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работы дизайнера. Экспертная оценка работы дизайнера. 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00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качества декоративно-художественных работ. Качество материалов и технологического процесса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росписи</w:t>
            </w: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стен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44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работы с декоративной штукатуркой. Оценка качества работы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9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Контрольная работа, зачетное занятие</w:t>
            </w:r>
          </w:p>
        </w:tc>
        <w:tc>
          <w:tcPr>
            <w:tcW w:w="740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740" w:type="pct"/>
            <w:vAlign w:val="center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F590C" w:rsidRPr="00B53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1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облицовочных, мозаичных работ. Облицовочные материалы, технология, нормативные документы</w:t>
            </w:r>
          </w:p>
        </w:tc>
        <w:tc>
          <w:tcPr>
            <w:tcW w:w="740" w:type="pct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2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обойных работ. Виды материалов, входной, операционный и приемочный контроль</w:t>
            </w:r>
          </w:p>
        </w:tc>
        <w:tc>
          <w:tcPr>
            <w:tcW w:w="740" w:type="pct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  <w:shd w:val="clear" w:color="auto" w:fill="auto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3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выполнения монтажа подвесных потолков. Ячеистые, реечные, витражные потолки, многоуровневые потолки из ГКЛ</w:t>
            </w:r>
          </w:p>
        </w:tc>
        <w:tc>
          <w:tcPr>
            <w:tcW w:w="740" w:type="pct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 4.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Контроль качества натяжных потолков. Материалы и технологии</w:t>
            </w:r>
          </w:p>
        </w:tc>
        <w:tc>
          <w:tcPr>
            <w:tcW w:w="740" w:type="pct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513"/>
        </w:trPr>
        <w:tc>
          <w:tcPr>
            <w:tcW w:w="1128" w:type="pct"/>
            <w:vMerge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B5366A" w:rsidRDefault="006F590C" w:rsidP="00FD763A">
            <w:pPr>
              <w:pStyle w:val="a9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5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. Контроль качества отделки стен декоративными, зеркальными панелями и рельефами</w:t>
            </w:r>
          </w:p>
        </w:tc>
        <w:tc>
          <w:tcPr>
            <w:tcW w:w="740" w:type="pct"/>
            <w:vAlign w:val="center"/>
          </w:tcPr>
          <w:p w:rsidR="006F590C" w:rsidRPr="00B5366A" w:rsidRDefault="00D26830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0C" w:rsidRPr="00B5366A" w:rsidTr="00FD763A">
        <w:trPr>
          <w:trHeight w:val="238"/>
        </w:trPr>
        <w:tc>
          <w:tcPr>
            <w:tcW w:w="1128" w:type="pct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32" w:type="pct"/>
          </w:tcPr>
          <w:p w:rsidR="006F590C" w:rsidRPr="00900794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подготовка к контрольной работе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590C" w:rsidRPr="00B5366A" w:rsidTr="00FD763A">
        <w:tc>
          <w:tcPr>
            <w:tcW w:w="4260" w:type="pct"/>
            <w:gridSpan w:val="2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 раздела №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(если предусмотрено рассредоточенное прохождение практики)</w:t>
            </w:r>
          </w:p>
          <w:p w:rsidR="006F590C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изготовлением изделий на производстве в части соответствия </w:t>
            </w:r>
            <w:proofErr w:type="gramStart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их  авторскому</w:t>
            </w:r>
            <w:proofErr w:type="gramEnd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образцу: Работа с технической документацией к проекту</w:t>
            </w:r>
          </w:p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изготовлением изделий на производстве в части соответствия </w:t>
            </w:r>
            <w:proofErr w:type="gramStart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>их  авторскому</w:t>
            </w:r>
            <w:proofErr w:type="gramEnd"/>
            <w:r w:rsidRPr="00B5366A">
              <w:rPr>
                <w:rFonts w:ascii="Times New Roman" w:hAnsi="Times New Roman" w:cs="Times New Roman"/>
                <w:sz w:val="24"/>
                <w:szCs w:val="24"/>
              </w:rPr>
              <w:t xml:space="preserve"> образцу</w:t>
            </w:r>
          </w:p>
        </w:tc>
        <w:tc>
          <w:tcPr>
            <w:tcW w:w="740" w:type="pct"/>
            <w:vAlign w:val="center"/>
          </w:tcPr>
          <w:p w:rsidR="006F590C" w:rsidRPr="00B5366A" w:rsidRDefault="006F590C" w:rsidP="00FD76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</w:tbl>
    <w:p w:rsidR="006F590C" w:rsidRDefault="006F590C" w:rsidP="00C61E78">
      <w:pPr>
        <w:suppressAutoHyphens/>
        <w:ind w:firstLine="709"/>
        <w:jc w:val="both"/>
        <w:rPr>
          <w:rFonts w:ascii="Times New Roman" w:hAnsi="Times New Roman" w:cs="Times New Roman"/>
          <w:sz w:val="32"/>
          <w:szCs w:val="28"/>
        </w:rPr>
      </w:pPr>
    </w:p>
    <w:p w:rsidR="0076332F" w:rsidRPr="00D73E47" w:rsidRDefault="0076332F" w:rsidP="0076332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  <w:sectPr w:rsidR="0076332F" w:rsidRPr="00D73E47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332F" w:rsidRPr="002257BD" w:rsidRDefault="0076332F" w:rsidP="002257BD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 УСЛОВИЯ РЕАЛИЗАЦИИ ПРОГРАММЫ </w:t>
      </w:r>
      <w:proofErr w:type="gramStart"/>
      <w:r w:rsidRPr="002257BD">
        <w:rPr>
          <w:rFonts w:ascii="Times New Roman" w:hAnsi="Times New Roman" w:cs="Times New Roman"/>
          <w:bCs/>
          <w:sz w:val="32"/>
          <w:szCs w:val="28"/>
        </w:rPr>
        <w:t>ПРОФЕССИОНАЛЬНОГО  МОДУЛЯ</w:t>
      </w:r>
      <w:proofErr w:type="gramEnd"/>
    </w:p>
    <w:p w:rsidR="0076332F" w:rsidRPr="002257BD" w:rsidRDefault="0076332F" w:rsidP="002257BD">
      <w:pPr>
        <w:spacing w:after="0" w:line="360" w:lineRule="auto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AB1178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AB1178" w:rsidRPr="002257BD">
        <w:rPr>
          <w:rFonts w:ascii="Times New Roman" w:hAnsi="Times New Roman" w:cs="Times New Roman"/>
          <w:bCs/>
          <w:sz w:val="28"/>
          <w:szCs w:val="28"/>
        </w:rPr>
        <w:t>413</w:t>
      </w:r>
      <w:r w:rsidRPr="002257B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B1178" w:rsidRPr="002257BD">
        <w:rPr>
          <w:rFonts w:ascii="Times New Roman" w:hAnsi="Times New Roman" w:cs="Times New Roman"/>
          <w:bCs/>
          <w:sz w:val="28"/>
          <w:szCs w:val="28"/>
        </w:rPr>
        <w:t>оснащенный оборудованием.</w:t>
      </w:r>
    </w:p>
    <w:p w:rsidR="0076332F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257BD">
        <w:rPr>
          <w:rFonts w:ascii="Times New Roman" w:hAnsi="Times New Roman" w:cs="Times New Roman"/>
          <w:bCs/>
          <w:sz w:val="28"/>
          <w:szCs w:val="28"/>
        </w:rPr>
        <w:t>Оснащенные  базы</w:t>
      </w:r>
      <w:proofErr w:type="gramEnd"/>
      <w:r w:rsidRPr="002257BD">
        <w:rPr>
          <w:rFonts w:ascii="Times New Roman" w:hAnsi="Times New Roman" w:cs="Times New Roman"/>
          <w:bCs/>
          <w:sz w:val="28"/>
          <w:szCs w:val="28"/>
        </w:rPr>
        <w:t xml:space="preserve"> практики,  в соответствии с п 6.2.3 Примерной программы по профессии/специальности.</w:t>
      </w:r>
    </w:p>
    <w:p w:rsidR="0076332F" w:rsidRPr="002257BD" w:rsidRDefault="0076332F" w:rsidP="002257BD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76332F" w:rsidRPr="002257BD" w:rsidRDefault="0076332F" w:rsidP="002257B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2257BD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Лифиц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, И.М. Стандартизация, метрология и подтверждение соответствия: Учебник для бакалавров / И.М.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Лифиц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, ИД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>, 2021. - 411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Логанина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, В.И. Стандартизация и сертификация в строительстве: Учебное пособие / В.И.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Логанина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>, О.В. Карпова, А.М. Степанов. - М.: БАСТЕТ, 2020. - 256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, А.П. Управление качеством: Учебник для бакалавров / А.П.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>. - М.: Дашков и К, 2020. - 208 c.</w:t>
      </w:r>
    </w:p>
    <w:p w:rsidR="00AB1178" w:rsidRPr="002257BD" w:rsidRDefault="00AB1178" w:rsidP="002257BD">
      <w:pPr>
        <w:pStyle w:val="a9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Аристов, О.В. Управление качеством: Учебник / О.В. Аристов. - М.: НИЦ ИНФРА-М, 2020. - 224 c.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A05A1F" w:rsidRPr="002257BD" w:rsidRDefault="004705C4" w:rsidP="002257BD">
      <w:pPr>
        <w:pStyle w:val="1"/>
        <w:suppressAutoHyphens/>
        <w:spacing w:before="0" w:after="0" w:line="360" w:lineRule="auto"/>
        <w:jc w:val="both"/>
        <w:rPr>
          <w:rFonts w:ascii="Times New Roman" w:eastAsiaTheme="minorEastAsia" w:hAnsi="Times New Roman"/>
          <w:b w:val="0"/>
          <w:bCs w:val="0"/>
          <w:kern w:val="0"/>
          <w:sz w:val="28"/>
          <w:szCs w:val="28"/>
        </w:rPr>
      </w:pPr>
      <w:hyperlink r:id="rId7" w:history="1">
        <w:r w:rsidR="00A05A1F" w:rsidRPr="002257BD">
          <w:rPr>
            <w:rStyle w:val="aa"/>
            <w:rFonts w:ascii="Times New Roman" w:eastAsiaTheme="minorEastAsia" w:hAnsi="Times New Roman"/>
            <w:b w:val="0"/>
            <w:bCs w:val="0"/>
            <w:color w:val="auto"/>
            <w:kern w:val="0"/>
            <w:sz w:val="28"/>
            <w:szCs w:val="28"/>
          </w:rPr>
          <w:t>https://prohorovaon.files.wordpress.com/2013/10/d0bbd0b8d184d0b8d186-d0b8-d0bc-d181d182d0b0d0bdd0b4d0b0d180d182d0b8d0b7d0b0d186d0b8d18f-d0bcd0b5d182d180d0bed0bbd0bed0b3d0b8d18f.pdf</w:t>
        </w:r>
      </w:hyperlink>
    </w:p>
    <w:p w:rsidR="002257BD" w:rsidRDefault="002257BD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57BD" w:rsidRDefault="002257BD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332F" w:rsidRPr="002257BD" w:rsidRDefault="0076332F" w:rsidP="002257BD">
      <w:pPr>
        <w:suppressAutoHyphens/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2257BD">
        <w:rPr>
          <w:rFonts w:ascii="Times New Roman" w:hAnsi="Times New Roman" w:cs="Times New Roman"/>
          <w:bCs/>
          <w:sz w:val="32"/>
          <w:szCs w:val="28"/>
        </w:rPr>
        <w:lastRenderedPageBreak/>
        <w:t xml:space="preserve">3.2.3. Дополнительные источники </w:t>
      </w:r>
      <w:r w:rsidR="00C61E78" w:rsidRPr="002257BD">
        <w:rPr>
          <w:rFonts w:ascii="Times New Roman" w:hAnsi="Times New Roman" w:cs="Times New Roman"/>
          <w:bCs/>
          <w:sz w:val="32"/>
          <w:szCs w:val="28"/>
        </w:rPr>
        <w:t xml:space="preserve"> </w:t>
      </w:r>
    </w:p>
    <w:p w:rsidR="00A05A1F" w:rsidRPr="002257BD" w:rsidRDefault="00A05A1F" w:rsidP="002257BD">
      <w:pPr>
        <w:pStyle w:val="a9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Афанасьев, В.А. Техническое регулирование и управление качеством / В.А. Афанасьев, В.А. Лебедев, В.П.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Монахова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. - М.: КД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>, 2020. - 256 c.</w:t>
      </w:r>
    </w:p>
    <w:p w:rsidR="00A05A1F" w:rsidRPr="002257BD" w:rsidRDefault="00A05A1F" w:rsidP="002257BD">
      <w:pPr>
        <w:pStyle w:val="a9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7BD">
        <w:rPr>
          <w:rFonts w:ascii="Times New Roman" w:hAnsi="Times New Roman" w:cs="Times New Roman"/>
          <w:sz w:val="28"/>
          <w:szCs w:val="28"/>
        </w:rPr>
        <w:t xml:space="preserve"> Васин, С.Г. Управление качеством. всеобщий подход: Учебник для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 xml:space="preserve"> и магистратуры / С.Г. Васин. - Люберцы: </w:t>
      </w:r>
      <w:proofErr w:type="spellStart"/>
      <w:r w:rsidRPr="002257B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257BD">
        <w:rPr>
          <w:rFonts w:ascii="Times New Roman" w:hAnsi="Times New Roman" w:cs="Times New Roman"/>
          <w:sz w:val="28"/>
          <w:szCs w:val="28"/>
        </w:rPr>
        <w:t>, 2020. - 404 c.</w:t>
      </w:r>
    </w:p>
    <w:p w:rsidR="0076332F" w:rsidRPr="002257BD" w:rsidRDefault="0076332F" w:rsidP="002257BD">
      <w:pPr>
        <w:spacing w:after="0" w:line="360" w:lineRule="auto"/>
        <w:ind w:left="360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A05A1F" w:rsidRPr="00D73E47" w:rsidRDefault="00A05A1F">
      <w:pPr>
        <w:rPr>
          <w:rFonts w:ascii="Times New Roman" w:hAnsi="Times New Roman" w:cs="Times New Roman"/>
          <w:sz w:val="28"/>
          <w:szCs w:val="28"/>
        </w:rPr>
      </w:pPr>
      <w:r w:rsidRPr="00D73E47">
        <w:rPr>
          <w:rFonts w:ascii="Times New Roman" w:hAnsi="Times New Roman" w:cs="Times New Roman"/>
          <w:sz w:val="28"/>
          <w:szCs w:val="28"/>
        </w:rPr>
        <w:br w:type="page"/>
      </w:r>
    </w:p>
    <w:p w:rsidR="0076332F" w:rsidRPr="002257BD" w:rsidRDefault="0076332F" w:rsidP="002257B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2257BD">
        <w:rPr>
          <w:rFonts w:ascii="Times New Roman" w:hAnsi="Times New Roman" w:cs="Times New Roman"/>
          <w:sz w:val="32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3369"/>
        <w:gridCol w:w="2850"/>
      </w:tblGrid>
      <w:tr w:rsidR="0076332F" w:rsidRPr="002257BD" w:rsidTr="00A05A1F">
        <w:trPr>
          <w:trHeight w:val="1098"/>
        </w:trPr>
        <w:tc>
          <w:tcPr>
            <w:tcW w:w="2775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6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94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76332F" w:rsidRPr="002257BD" w:rsidTr="00A05A1F">
        <w:trPr>
          <w:trHeight w:val="698"/>
        </w:trPr>
        <w:tc>
          <w:tcPr>
            <w:tcW w:w="2775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03.01-ПК03.02.</w:t>
            </w:r>
          </w:p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01.-</w:t>
            </w:r>
            <w:proofErr w:type="gramEnd"/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62" w:type="dxa"/>
          </w:tcPr>
          <w:p w:rsidR="0076332F" w:rsidRPr="002257BD" w:rsidRDefault="00A05A1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выбирать и применять методики выполнения измерений;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подбирать средства измерения для контроля и испытания продукции;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определять и анализировать нормативные документы на средства измерения при контроле качества и испытании продукции;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подготавливать документы для проведения подтверждения соответствия средств измерения;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выполнять авторский надзор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иметь практический опыт в:</w:t>
            </w:r>
          </w:p>
          <w:p w:rsidR="00A05A1F" w:rsidRPr="002257BD" w:rsidRDefault="00A05A1F" w:rsidP="00A05A1F">
            <w:pPr>
              <w:pStyle w:val="a8"/>
              <w:rPr>
                <w:rFonts w:ascii="Times New Roman" w:hAnsi="Times New Roman" w:cs="Times New Roman"/>
              </w:rPr>
            </w:pPr>
            <w:r w:rsidRPr="002257BD">
              <w:rPr>
                <w:rFonts w:ascii="Times New Roman" w:hAnsi="Times New Roman" w:cs="Times New Roman"/>
              </w:rPr>
              <w:t>контроле промышленной продукции и предметно-пространственных комплексов на предмет соответствия требованиям стандартизации и сертификации;</w:t>
            </w:r>
          </w:p>
          <w:p w:rsidR="00A05A1F" w:rsidRPr="002257BD" w:rsidRDefault="00A05A1F" w:rsidP="00A05A1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проведении метрологической экспертизы</w:t>
            </w:r>
          </w:p>
        </w:tc>
        <w:tc>
          <w:tcPr>
            <w:tcW w:w="2942" w:type="dxa"/>
          </w:tcPr>
          <w:p w:rsidR="0076332F" w:rsidRPr="002257BD" w:rsidRDefault="0076332F" w:rsidP="00C61E7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7BD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</w:t>
            </w:r>
            <w:r w:rsidR="00A05A1F" w:rsidRPr="002257BD">
              <w:rPr>
                <w:rFonts w:ascii="Times New Roman" w:hAnsi="Times New Roman" w:cs="Times New Roman"/>
                <w:sz w:val="24"/>
                <w:szCs w:val="24"/>
              </w:rPr>
              <w:t>е выполнения практических работ</w:t>
            </w:r>
          </w:p>
        </w:tc>
      </w:tr>
    </w:tbl>
    <w:p w:rsidR="0076332F" w:rsidRPr="00D73E47" w:rsidRDefault="0076332F" w:rsidP="0076332F">
      <w:pPr>
        <w:rPr>
          <w:rFonts w:ascii="Times New Roman" w:hAnsi="Times New Roman" w:cs="Times New Roman"/>
          <w:sz w:val="28"/>
          <w:szCs w:val="28"/>
        </w:rPr>
      </w:pPr>
    </w:p>
    <w:p w:rsidR="00CD7954" w:rsidRPr="00D73E47" w:rsidRDefault="00CD7954">
      <w:pPr>
        <w:rPr>
          <w:rFonts w:ascii="Times New Roman" w:hAnsi="Times New Roman" w:cs="Times New Roman"/>
          <w:sz w:val="28"/>
          <w:szCs w:val="28"/>
        </w:rPr>
      </w:pPr>
    </w:p>
    <w:sectPr w:rsidR="00CD7954" w:rsidRPr="00D73E47" w:rsidSect="00CD7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5C4" w:rsidRDefault="004705C4" w:rsidP="0076332F">
      <w:pPr>
        <w:spacing w:after="0" w:line="240" w:lineRule="auto"/>
      </w:pPr>
      <w:r>
        <w:separator/>
      </w:r>
    </w:p>
  </w:endnote>
  <w:endnote w:type="continuationSeparator" w:id="0">
    <w:p w:rsidR="004705C4" w:rsidRDefault="004705C4" w:rsidP="00763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5C4" w:rsidRDefault="004705C4" w:rsidP="0076332F">
      <w:pPr>
        <w:spacing w:after="0" w:line="240" w:lineRule="auto"/>
      </w:pPr>
      <w:r>
        <w:separator/>
      </w:r>
    </w:p>
  </w:footnote>
  <w:footnote w:type="continuationSeparator" w:id="0">
    <w:p w:rsidR="004705C4" w:rsidRDefault="004705C4" w:rsidP="0076332F">
      <w:pPr>
        <w:spacing w:after="0" w:line="240" w:lineRule="auto"/>
      </w:pPr>
      <w:r>
        <w:continuationSeparator/>
      </w:r>
    </w:p>
  </w:footnote>
  <w:footnote w:id="1">
    <w:p w:rsidR="0076332F" w:rsidRPr="007B2457" w:rsidRDefault="0076332F" w:rsidP="0076332F">
      <w:pPr>
        <w:pStyle w:val="a3"/>
        <w:spacing w:line="200" w:lineRule="exact"/>
        <w:jc w:val="both"/>
        <w:rPr>
          <w:i/>
          <w:lang w:val="ru-RU"/>
        </w:rPr>
      </w:pPr>
      <w:r w:rsidRPr="007B2457">
        <w:rPr>
          <w:i/>
          <w:lang w:val="ru-RU"/>
        </w:rPr>
        <w:t xml:space="preserve">* </w:t>
      </w:r>
      <w:r>
        <w:rPr>
          <w:i/>
          <w:lang w:val="ru-RU"/>
        </w:rPr>
        <w:t>Колонка указывается т</w:t>
      </w:r>
      <w:r w:rsidRPr="007B2457">
        <w:rPr>
          <w:i/>
          <w:lang w:val="ru-RU"/>
        </w:rPr>
        <w:t xml:space="preserve">олько для программы подготовки специалистов среднего звена </w:t>
      </w:r>
    </w:p>
    <w:p w:rsidR="0076332F" w:rsidRPr="00545B47" w:rsidRDefault="0076332F" w:rsidP="0076332F">
      <w:pPr>
        <w:pStyle w:val="a3"/>
        <w:spacing w:line="200" w:lineRule="exact"/>
        <w:jc w:val="both"/>
        <w:rPr>
          <w:lang w:val="ru-RU"/>
        </w:rPr>
      </w:pPr>
      <w:r w:rsidRPr="007B2457">
        <w:rPr>
          <w:i/>
          <w:lang w:val="ru-RU"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B1079"/>
    <w:multiLevelType w:val="hybridMultilevel"/>
    <w:tmpl w:val="986E23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70AF9"/>
    <w:multiLevelType w:val="hybridMultilevel"/>
    <w:tmpl w:val="981CD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031AD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2D20B6"/>
    <w:multiLevelType w:val="hybridMultilevel"/>
    <w:tmpl w:val="77CE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27AAB"/>
    <w:multiLevelType w:val="hybridMultilevel"/>
    <w:tmpl w:val="5F884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8C3610"/>
    <w:multiLevelType w:val="hybridMultilevel"/>
    <w:tmpl w:val="C412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32F"/>
    <w:rsid w:val="00004461"/>
    <w:rsid w:val="000815B5"/>
    <w:rsid w:val="000D22F8"/>
    <w:rsid w:val="00190479"/>
    <w:rsid w:val="001E71BE"/>
    <w:rsid w:val="001F3FF1"/>
    <w:rsid w:val="002257BD"/>
    <w:rsid w:val="0028310A"/>
    <w:rsid w:val="002D4007"/>
    <w:rsid w:val="002D68C0"/>
    <w:rsid w:val="002E6D05"/>
    <w:rsid w:val="00321552"/>
    <w:rsid w:val="003319F0"/>
    <w:rsid w:val="00352DC6"/>
    <w:rsid w:val="003E0E26"/>
    <w:rsid w:val="003E10C7"/>
    <w:rsid w:val="004120AA"/>
    <w:rsid w:val="00415C06"/>
    <w:rsid w:val="004705C4"/>
    <w:rsid w:val="00483298"/>
    <w:rsid w:val="004A5779"/>
    <w:rsid w:val="004F6D58"/>
    <w:rsid w:val="00511614"/>
    <w:rsid w:val="00512100"/>
    <w:rsid w:val="00560B5A"/>
    <w:rsid w:val="00597D58"/>
    <w:rsid w:val="005B1F14"/>
    <w:rsid w:val="005D6B16"/>
    <w:rsid w:val="00663524"/>
    <w:rsid w:val="006D7B39"/>
    <w:rsid w:val="006F1A35"/>
    <w:rsid w:val="006F590C"/>
    <w:rsid w:val="00724A17"/>
    <w:rsid w:val="007464C2"/>
    <w:rsid w:val="0076029C"/>
    <w:rsid w:val="007611FA"/>
    <w:rsid w:val="0076332F"/>
    <w:rsid w:val="007A6140"/>
    <w:rsid w:val="007B39B6"/>
    <w:rsid w:val="007D7039"/>
    <w:rsid w:val="008669FA"/>
    <w:rsid w:val="008D2C7F"/>
    <w:rsid w:val="008E17C2"/>
    <w:rsid w:val="008E36ED"/>
    <w:rsid w:val="00900794"/>
    <w:rsid w:val="00906C11"/>
    <w:rsid w:val="009514FC"/>
    <w:rsid w:val="0095558B"/>
    <w:rsid w:val="009755B5"/>
    <w:rsid w:val="0099148F"/>
    <w:rsid w:val="00A03688"/>
    <w:rsid w:val="00A038F1"/>
    <w:rsid w:val="00A05A1F"/>
    <w:rsid w:val="00A23833"/>
    <w:rsid w:val="00A779F6"/>
    <w:rsid w:val="00AA669F"/>
    <w:rsid w:val="00AB1178"/>
    <w:rsid w:val="00AC3B4F"/>
    <w:rsid w:val="00B46D3B"/>
    <w:rsid w:val="00B5366A"/>
    <w:rsid w:val="00B60E7E"/>
    <w:rsid w:val="00BB79F6"/>
    <w:rsid w:val="00BE0E02"/>
    <w:rsid w:val="00C40CB4"/>
    <w:rsid w:val="00C46AB3"/>
    <w:rsid w:val="00C5741B"/>
    <w:rsid w:val="00C61E78"/>
    <w:rsid w:val="00CB7D17"/>
    <w:rsid w:val="00CD7954"/>
    <w:rsid w:val="00D26830"/>
    <w:rsid w:val="00D54D7A"/>
    <w:rsid w:val="00D73E47"/>
    <w:rsid w:val="00E30270"/>
    <w:rsid w:val="00E9721B"/>
    <w:rsid w:val="00ED1231"/>
    <w:rsid w:val="00EE12E0"/>
    <w:rsid w:val="00EF1E81"/>
    <w:rsid w:val="00FD595E"/>
    <w:rsid w:val="00FD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77CBC-411F-466C-8773-A0E1C8F1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32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6332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633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332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33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763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7633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76332F"/>
    <w:rPr>
      <w:i/>
      <w:iCs/>
    </w:rPr>
  </w:style>
  <w:style w:type="table" w:styleId="a6">
    <w:name w:val="Table Grid"/>
    <w:basedOn w:val="a1"/>
    <w:uiPriority w:val="39"/>
    <w:rsid w:val="0076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28310A"/>
    <w:rPr>
      <w:rFonts w:ascii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2831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AA66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qFormat/>
    <w:rsid w:val="00663524"/>
    <w:pPr>
      <w:ind w:left="720"/>
      <w:contextualSpacing/>
    </w:pPr>
  </w:style>
  <w:style w:type="paragraph" w:customStyle="1" w:styleId="txt">
    <w:name w:val="txt"/>
    <w:basedOn w:val="a"/>
    <w:rsid w:val="00663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uiPriority w:val="99"/>
    <w:rsid w:val="00AB1178"/>
    <w:rPr>
      <w:rFonts w:ascii="Times New Roman" w:hAnsi="Times New Roman" w:cs="Times New Roman"/>
      <w:i/>
      <w:iCs/>
      <w:sz w:val="26"/>
      <w:szCs w:val="26"/>
      <w:lang w:val="en-US" w:eastAsia="en-US" w:bidi="ar-SA"/>
    </w:rPr>
  </w:style>
  <w:style w:type="character" w:styleId="aa">
    <w:name w:val="Hyperlink"/>
    <w:basedOn w:val="a0"/>
    <w:uiPriority w:val="99"/>
    <w:unhideWhenUsed/>
    <w:rsid w:val="00A05A1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F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6D58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4F6D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6D5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horovaon.files.wordpress.com/2013/10/d0bbd0b8d184d0b8d186-d0b8-d0bc-d181d182d0b0d0bdd0b4d0b0d180d182d0b8d0b7d0b0d186d0b8d18f-d0bcd0b5d182d180d0bed0bbd0bed0b3d0b8d18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2266</Words>
  <Characters>12919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11</cp:revision>
  <dcterms:created xsi:type="dcterms:W3CDTF">2021-12-16T09:29:00Z</dcterms:created>
  <dcterms:modified xsi:type="dcterms:W3CDTF">2024-12-19T09:46:00Z</dcterms:modified>
</cp:coreProperties>
</file>